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65A1" w14:textId="2AC42D6B" w:rsidR="00C421F7" w:rsidRPr="00C421F7" w:rsidRDefault="00901A90" w:rsidP="00C421F7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16</w:t>
      </w:r>
      <w:r w:rsidR="004100B1">
        <w:rPr>
          <w:b/>
          <w:bCs/>
          <w:i/>
          <w:iCs/>
          <w:sz w:val="44"/>
          <w:szCs w:val="44"/>
        </w:rPr>
        <w:t xml:space="preserve">” </w:t>
      </w:r>
      <w:r>
        <w:rPr>
          <w:b/>
          <w:bCs/>
          <w:i/>
          <w:iCs/>
          <w:sz w:val="44"/>
          <w:szCs w:val="44"/>
        </w:rPr>
        <w:t>Pedestrian</w:t>
      </w:r>
      <w:r w:rsidR="004100B1">
        <w:rPr>
          <w:b/>
          <w:bCs/>
          <w:i/>
          <w:iCs/>
          <w:sz w:val="44"/>
          <w:szCs w:val="44"/>
        </w:rPr>
        <w:t xml:space="preserve"> Housing</w:t>
      </w:r>
      <w:r w:rsidR="005434DF">
        <w:rPr>
          <w:b/>
          <w:bCs/>
          <w:i/>
          <w:iCs/>
          <w:sz w:val="44"/>
          <w:szCs w:val="44"/>
        </w:rPr>
        <w:t xml:space="preserve">   </w:t>
      </w:r>
      <w:r w:rsidR="00A2503B">
        <w:rPr>
          <w:b/>
          <w:bCs/>
          <w:i/>
          <w:iCs/>
          <w:sz w:val="44"/>
          <w:szCs w:val="44"/>
        </w:rPr>
        <w:t xml:space="preserve">     </w:t>
      </w:r>
      <w:r w:rsidR="00F91DE2">
        <w:rPr>
          <w:b/>
          <w:bCs/>
          <w:i/>
          <w:iCs/>
          <w:sz w:val="44"/>
          <w:szCs w:val="44"/>
        </w:rPr>
        <w:tab/>
      </w:r>
      <w:r w:rsidR="005434DF">
        <w:rPr>
          <w:b/>
          <w:bCs/>
          <w:i/>
          <w:iCs/>
          <w:sz w:val="44"/>
          <w:szCs w:val="44"/>
        </w:rPr>
        <w:t xml:space="preserve">               </w:t>
      </w:r>
      <w:r w:rsidR="002B5CF2">
        <w:rPr>
          <w:b/>
          <w:bCs/>
          <w:i/>
          <w:iCs/>
          <w:noProof/>
          <w:sz w:val="44"/>
          <w:szCs w:val="44"/>
        </w:rPr>
        <w:drawing>
          <wp:inline distT="0" distB="0" distL="0" distR="0" wp14:anchorId="2DFA73DB" wp14:editId="6BEC6BE1">
            <wp:extent cx="1275715" cy="807817"/>
            <wp:effectExtent l="0" t="0" r="635" b="0"/>
            <wp:docPr id="975000212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000212" name="Picture 5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473" cy="8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A6E37" w14:textId="2004EF84" w:rsidR="00160255" w:rsidRDefault="00D40646" w:rsidP="005678B0">
      <w:r w:rsidRPr="004100B1">
        <w:rPr>
          <w:b/>
          <w:bCs/>
          <w:i/>
          <w:iCs/>
        </w:rPr>
        <w:t>North American Signal</w:t>
      </w:r>
      <w:r>
        <w:t xml:space="preserve"> traffic signal housings are proudly produced and assembled </w:t>
      </w:r>
      <w:r w:rsidR="004100B1">
        <w:t xml:space="preserve">in the U.S.A.  Our manufacturing facility is located in Dublin Georgia and operated by the owner of the company.  North American </w:t>
      </w:r>
      <w:r w:rsidR="00F91DE2">
        <w:t>Pedestrian</w:t>
      </w:r>
      <w:r w:rsidR="004100B1">
        <w:t xml:space="preserve"> housings </w:t>
      </w:r>
      <w:r w:rsidR="00F91DE2">
        <w:t>are reversable</w:t>
      </w:r>
      <w:r w:rsidR="00485082">
        <w:t xml:space="preserve"> and have two visor design options to meet any application</w:t>
      </w:r>
      <w:r w:rsidR="009E5B07">
        <w:t>.</w:t>
      </w:r>
    </w:p>
    <w:p w14:paraId="614DC5D4" w14:textId="77777777" w:rsidR="00754FB1" w:rsidRPr="007F43C0" w:rsidRDefault="00754FB1" w:rsidP="005678B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444"/>
      </w:tblGrid>
      <w:tr w:rsidR="009B2A13" w14:paraId="2253526B" w14:textId="77777777" w:rsidTr="00754FB1">
        <w:trPr>
          <w:trHeight w:val="4608"/>
        </w:trPr>
        <w:tc>
          <w:tcPr>
            <w:tcW w:w="2916" w:type="dxa"/>
          </w:tcPr>
          <w:p w14:paraId="629FF68E" w14:textId="0543F5AC" w:rsidR="00DE2D5A" w:rsidRDefault="00DE1E65" w:rsidP="001E2371">
            <w:r>
              <w:rPr>
                <w:noProof/>
              </w:rPr>
              <w:drawing>
                <wp:inline distT="0" distB="0" distL="0" distR="0" wp14:anchorId="5EECDF4A" wp14:editId="1B92DB1B">
                  <wp:extent cx="1710302" cy="1343025"/>
                  <wp:effectExtent l="0" t="0" r="4445" b="0"/>
                  <wp:docPr id="16371632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613" cy="136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A13">
              <w:rPr>
                <w:noProof/>
              </w:rPr>
              <w:drawing>
                <wp:inline distT="0" distB="0" distL="0" distR="0" wp14:anchorId="1E977717" wp14:editId="3ECB629C">
                  <wp:extent cx="2510555" cy="1709913"/>
                  <wp:effectExtent l="318" t="0" r="4762" b="4763"/>
                  <wp:docPr id="2755520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85711" cy="176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4" w:type="dxa"/>
          </w:tcPr>
          <w:p w14:paraId="362C96A8" w14:textId="77777777" w:rsidR="00DE2D5A" w:rsidRPr="00544CB5" w:rsidRDefault="00DE2D5A" w:rsidP="006B6BA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44CB5">
              <w:rPr>
                <w:b/>
                <w:bCs/>
              </w:rPr>
              <w:t>Available in Polycarbonate and Die Cast Aluminum.</w:t>
            </w:r>
          </w:p>
          <w:p w14:paraId="679C8C70" w14:textId="14D11313" w:rsidR="00DE2D5A" w:rsidRPr="00544CB5" w:rsidRDefault="00DE2D5A" w:rsidP="006B6BA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44CB5">
              <w:rPr>
                <w:b/>
                <w:bCs/>
              </w:rPr>
              <w:t>Aluminum and Polycarbonate housings</w:t>
            </w:r>
            <w:r w:rsidR="00485082">
              <w:rPr>
                <w:b/>
                <w:bCs/>
              </w:rPr>
              <w:t xml:space="preserve"> and doors</w:t>
            </w:r>
            <w:r w:rsidRPr="00544CB5">
              <w:rPr>
                <w:b/>
                <w:bCs/>
              </w:rPr>
              <w:t xml:space="preserve"> are interchangeable.</w:t>
            </w:r>
          </w:p>
          <w:p w14:paraId="3CFA49EC" w14:textId="77777777" w:rsidR="00DE2D5A" w:rsidRPr="00544CB5" w:rsidRDefault="00DE2D5A" w:rsidP="006B6BA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44CB5">
              <w:rPr>
                <w:b/>
                <w:bCs/>
              </w:rPr>
              <w:t>Polycarbonate resin has a V-2 fire retardant rating, UV stabilized, and permanently colored.</w:t>
            </w:r>
          </w:p>
          <w:p w14:paraId="68F2B095" w14:textId="77777777" w:rsidR="00DE2D5A" w:rsidRPr="00544CB5" w:rsidRDefault="00DE2D5A" w:rsidP="006B6BA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44CB5">
              <w:rPr>
                <w:b/>
                <w:bCs/>
              </w:rPr>
              <w:t>Housings are produced with a 5 degree 72 tooth serrated boss in the top and bottom with 1 ½” entrances.</w:t>
            </w:r>
          </w:p>
          <w:p w14:paraId="164DF4CA" w14:textId="2015D444" w:rsidR="00DE2D5A" w:rsidRPr="00544CB5" w:rsidRDefault="00DE2D5A" w:rsidP="006B6BA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44CB5">
              <w:rPr>
                <w:b/>
                <w:bCs/>
              </w:rPr>
              <w:t xml:space="preserve">Each housing has provisions for </w:t>
            </w:r>
            <w:r w:rsidR="00B6675B">
              <w:rPr>
                <w:b/>
                <w:bCs/>
              </w:rPr>
              <w:t>6 position and 8 position terminal blocks.</w:t>
            </w:r>
          </w:p>
          <w:p w14:paraId="47B4A207" w14:textId="77777777" w:rsidR="00DE2D5A" w:rsidRPr="00544CB5" w:rsidRDefault="00DE2D5A" w:rsidP="006B6BA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44CB5">
              <w:rPr>
                <w:b/>
                <w:bCs/>
              </w:rPr>
              <w:t>Doors are built with 2 integrated hinges and 2 latches.  Eye bolt ends are stamped to prevent wingnuts from falling off during installation.</w:t>
            </w:r>
          </w:p>
          <w:p w14:paraId="77B8CCAB" w14:textId="77777777" w:rsidR="00DE2D5A" w:rsidRPr="00544CB5" w:rsidRDefault="00DE2D5A" w:rsidP="006B6BA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44CB5">
              <w:rPr>
                <w:b/>
                <w:bCs/>
              </w:rPr>
              <w:t>No special tools needed to access cavity of assembled signal.</w:t>
            </w:r>
          </w:p>
          <w:p w14:paraId="5425CA09" w14:textId="77777777" w:rsidR="00DE2D5A" w:rsidRDefault="00DE2D5A" w:rsidP="006B6BA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44CB5">
              <w:rPr>
                <w:b/>
                <w:bCs/>
              </w:rPr>
              <w:t>Standard colors are Federal Yellow, Black, and Caltrans green. Other colors available upon request.</w:t>
            </w:r>
          </w:p>
          <w:p w14:paraId="5EC3FDC1" w14:textId="48DDA34B" w:rsidR="00F418DB" w:rsidRPr="00544CB5" w:rsidRDefault="00F418DB" w:rsidP="006B6BA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Fits all standard </w:t>
            </w:r>
            <w:r w:rsidR="00131F63">
              <w:rPr>
                <w:b/>
                <w:bCs/>
              </w:rPr>
              <w:t>16” LED inserts.</w:t>
            </w:r>
          </w:p>
          <w:p w14:paraId="48C4AE82" w14:textId="77777777" w:rsidR="00DE2D5A" w:rsidRPr="00544CB5" w:rsidRDefault="00DE2D5A" w:rsidP="006B6BA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44CB5">
              <w:rPr>
                <w:b/>
                <w:bCs/>
              </w:rPr>
              <w:t xml:space="preserve">All internal and external hardware used is Stainless Steel.  </w:t>
            </w:r>
          </w:p>
          <w:p w14:paraId="3386FE59" w14:textId="54D65D70" w:rsidR="007F43C0" w:rsidRPr="007F43C0" w:rsidRDefault="00DE2D5A" w:rsidP="007F43C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44CB5">
              <w:rPr>
                <w:b/>
                <w:bCs/>
              </w:rPr>
              <w:t>Every assembly is backed by a 1 year material warranty from date of shipment.</w:t>
            </w:r>
          </w:p>
          <w:p w14:paraId="7E726A9D" w14:textId="3155EBCF" w:rsidR="005678B0" w:rsidRPr="00544CB5" w:rsidRDefault="00DE2D5A" w:rsidP="006B6BA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44CB5">
              <w:rPr>
                <w:b/>
                <w:bCs/>
              </w:rPr>
              <w:t xml:space="preserve">Weight: </w:t>
            </w:r>
            <w:r w:rsidR="008B5671">
              <w:rPr>
                <w:b/>
                <w:bCs/>
              </w:rPr>
              <w:t xml:space="preserve">Aluminum-8.21lbs </w:t>
            </w:r>
            <w:r w:rsidRPr="00544CB5">
              <w:rPr>
                <w:b/>
                <w:bCs/>
              </w:rPr>
              <w:t xml:space="preserve">Polycarbonate— </w:t>
            </w:r>
            <w:r w:rsidR="008B5671">
              <w:rPr>
                <w:b/>
                <w:bCs/>
              </w:rPr>
              <w:t>7.6</w:t>
            </w:r>
            <w:r w:rsidRPr="00544CB5">
              <w:rPr>
                <w:b/>
                <w:bCs/>
              </w:rPr>
              <w:t xml:space="preserve"> Lbs.</w:t>
            </w:r>
          </w:p>
          <w:p w14:paraId="1B7994EF" w14:textId="0952B51A" w:rsidR="00DE2D5A" w:rsidRDefault="00541D56" w:rsidP="006B6BA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E</w:t>
            </w:r>
            <w:r w:rsidR="00DE2D5A" w:rsidRPr="00544CB5">
              <w:rPr>
                <w:b/>
                <w:bCs/>
              </w:rPr>
              <w:t xml:space="preserve">xterior dimensions: Width </w:t>
            </w:r>
            <w:r>
              <w:rPr>
                <w:b/>
                <w:bCs/>
              </w:rPr>
              <w:t>17 7/8</w:t>
            </w:r>
            <w:r w:rsidR="00DE2D5A" w:rsidRPr="00544CB5">
              <w:rPr>
                <w:b/>
                <w:bCs/>
              </w:rPr>
              <w:t xml:space="preserve">” Height </w:t>
            </w:r>
            <w:r>
              <w:rPr>
                <w:b/>
                <w:bCs/>
              </w:rPr>
              <w:t>16.18</w:t>
            </w:r>
            <w:r w:rsidR="00DE2D5A" w:rsidRPr="00544CB5">
              <w:rPr>
                <w:b/>
                <w:bCs/>
              </w:rPr>
              <w:t xml:space="preserve">” Depth </w:t>
            </w:r>
            <w:r>
              <w:rPr>
                <w:b/>
                <w:bCs/>
              </w:rPr>
              <w:t>7</w:t>
            </w:r>
            <w:r w:rsidR="00DE2D5A" w:rsidRPr="00544CB5">
              <w:rPr>
                <w:b/>
                <w:bCs/>
              </w:rPr>
              <w:t>”</w:t>
            </w:r>
          </w:p>
        </w:tc>
      </w:tr>
    </w:tbl>
    <w:p w14:paraId="51DC6ACE" w14:textId="2F8B5146" w:rsidR="006C2FEC" w:rsidRDefault="006C2FEC" w:rsidP="004A52D8"/>
    <w:tbl>
      <w:tblPr>
        <w:tblStyle w:val="TableGrid"/>
        <w:tblpPr w:leftFromText="180" w:rightFromText="180" w:vertAnchor="text" w:horzAnchor="margin" w:tblpY="-440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6"/>
      </w:tblGrid>
      <w:tr w:rsidR="00B447FF" w14:paraId="03FF1B81" w14:textId="77777777" w:rsidTr="001923FB">
        <w:trPr>
          <w:trHeight w:val="56"/>
        </w:trPr>
        <w:tc>
          <w:tcPr>
            <w:tcW w:w="5000" w:type="pct"/>
          </w:tcPr>
          <w:p w14:paraId="0B88F2B5" w14:textId="77777777" w:rsidR="00B447FF" w:rsidRDefault="00B447FF" w:rsidP="001923FB">
            <w:pPr>
              <w:spacing w:line="300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48"/>
                <w:szCs w:val="48"/>
              </w:rPr>
              <w:lastRenderedPageBreak/>
              <w:t xml:space="preserve">Order Form                                       </w:t>
            </w:r>
          </w:p>
          <w:p w14:paraId="1900F2C1" w14:textId="77777777" w:rsidR="00B447FF" w:rsidRDefault="00B447FF" w:rsidP="001923FB">
            <w:pPr>
              <w:spacing w:line="300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67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52"/>
              <w:gridCol w:w="753"/>
              <w:gridCol w:w="752"/>
              <w:gridCol w:w="753"/>
              <w:gridCol w:w="752"/>
              <w:gridCol w:w="753"/>
              <w:gridCol w:w="753"/>
              <w:gridCol w:w="752"/>
              <w:gridCol w:w="753"/>
            </w:tblGrid>
            <w:tr w:rsidR="00452303" w:rsidRPr="001505F2" w14:paraId="7503B0AF" w14:textId="77777777" w:rsidTr="00452303">
              <w:trPr>
                <w:trHeight w:val="875"/>
                <w:jc w:val="center"/>
              </w:trPr>
              <w:tc>
                <w:tcPr>
                  <w:tcW w:w="752" w:type="dxa"/>
                </w:tcPr>
                <w:p w14:paraId="546D9DBE" w14:textId="481E72EB" w:rsidR="00452303" w:rsidRPr="001505F2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3" w:type="dxa"/>
                </w:tcPr>
                <w:p w14:paraId="0C4974BE" w14:textId="13CD7443" w:rsidR="00452303" w:rsidRPr="001505F2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2" w:type="dxa"/>
                </w:tcPr>
                <w:p w14:paraId="79105405" w14:textId="4BF1DAB2" w:rsidR="00452303" w:rsidRPr="001505F2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53" w:type="dxa"/>
                </w:tcPr>
                <w:p w14:paraId="02742A19" w14:textId="185FCCE3" w:rsidR="00452303" w:rsidRPr="001505F2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52" w:type="dxa"/>
                </w:tcPr>
                <w:p w14:paraId="3D7FB24F" w14:textId="2E43DB5C" w:rsidR="00452303" w:rsidRPr="001505F2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14:paraId="66E86780" w14:textId="7C43296A" w:rsidR="00452303" w:rsidRPr="001505F2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53" w:type="dxa"/>
                </w:tcPr>
                <w:p w14:paraId="7CD7926E" w14:textId="3798D546" w:rsidR="00452303" w:rsidRPr="001505F2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52" w:type="dxa"/>
                </w:tcPr>
                <w:p w14:paraId="75198C9B" w14:textId="7D3AAB61" w:rsidR="00452303" w:rsidRPr="001505F2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53" w:type="dxa"/>
                </w:tcPr>
                <w:p w14:paraId="7033FFE1" w14:textId="4ECD96FB" w:rsidR="00452303" w:rsidRPr="001505F2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299E0D4E" w14:textId="77777777" w:rsidR="00B447FF" w:rsidRPr="001505F2" w:rsidRDefault="00B447FF" w:rsidP="001923FB">
            <w:pPr>
              <w:spacing w:line="300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F713A2F" w14:textId="77777777" w:rsidR="00B447FF" w:rsidRDefault="00B447FF" w:rsidP="001923FB">
            <w:pPr>
              <w:spacing w:line="300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8637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"/>
              <w:gridCol w:w="727"/>
              <w:gridCol w:w="728"/>
              <w:gridCol w:w="727"/>
              <w:gridCol w:w="659"/>
              <w:gridCol w:w="69"/>
              <w:gridCol w:w="727"/>
              <w:gridCol w:w="728"/>
              <w:gridCol w:w="728"/>
              <w:gridCol w:w="589"/>
              <w:gridCol w:w="138"/>
              <w:gridCol w:w="728"/>
              <w:gridCol w:w="1979"/>
            </w:tblGrid>
            <w:tr w:rsidR="00120BFC" w14:paraId="06255D9B" w14:textId="77777777" w:rsidTr="00452303">
              <w:trPr>
                <w:gridBefore w:val="1"/>
                <w:wBefore w:w="110" w:type="dxa"/>
                <w:trHeight w:val="1619"/>
              </w:trPr>
              <w:tc>
                <w:tcPr>
                  <w:tcW w:w="2841" w:type="dxa"/>
                  <w:gridSpan w:val="4"/>
                  <w:tcBorders>
                    <w:left w:val="single" w:sz="4" w:space="0" w:color="auto"/>
                  </w:tcBorders>
                </w:tcPr>
                <w:p w14:paraId="25D1F68A" w14:textId="4D74BAF2" w:rsidR="00B447FF" w:rsidRPr="00803680" w:rsidRDefault="00B833BD" w:rsidP="003936FA">
                  <w:pPr>
                    <w:pStyle w:val="ListParagraph"/>
                    <w:framePr w:hSpace="180" w:wrap="around" w:vAnchor="text" w:hAnchor="margin" w:y="-440"/>
                    <w:numPr>
                      <w:ilvl w:val="0"/>
                      <w:numId w:val="2"/>
                    </w:numPr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>HOUSING MATERIAL</w:t>
                  </w:r>
                </w:p>
                <w:p w14:paraId="02EBE155" w14:textId="77777777" w:rsidR="00B447FF" w:rsidRDefault="00B447FF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A – ALUMINUM</w:t>
                  </w:r>
                </w:p>
                <w:p w14:paraId="2E301B26" w14:textId="77777777" w:rsidR="00B447FF" w:rsidRDefault="00B447FF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P – POLYCARBONATE</w:t>
                  </w:r>
                </w:p>
                <w:p w14:paraId="068E4D2A" w14:textId="743F48E7" w:rsidR="00B447FF" w:rsidRDefault="00B447FF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gridSpan w:val="5"/>
                </w:tcPr>
                <w:p w14:paraId="10B9FFFF" w14:textId="35DAAFE8" w:rsidR="00A2503B" w:rsidRPr="00803680" w:rsidRDefault="00BC15D0" w:rsidP="003936FA">
                  <w:pPr>
                    <w:framePr w:hSpace="180" w:wrap="around" w:vAnchor="text" w:hAnchor="margin" w:y="-440"/>
                    <w:spacing w:line="300" w:lineRule="atLeast"/>
                    <w:ind w:left="246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A2503B" w:rsidRPr="0080368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  <w:r w:rsidR="00A2503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>LED</w:t>
                  </w:r>
                </w:p>
                <w:p w14:paraId="4A9EA131" w14:textId="77777777" w:rsidR="00A2503B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0-LED READY</w:t>
                  </w:r>
                </w:p>
                <w:p w14:paraId="05D846E2" w14:textId="429AC08C" w:rsidR="00B447FF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1-LED INCLUDED</w:t>
                  </w:r>
                </w:p>
              </w:tc>
              <w:tc>
                <w:tcPr>
                  <w:tcW w:w="2845" w:type="dxa"/>
                  <w:gridSpan w:val="3"/>
                  <w:tcBorders>
                    <w:right w:val="single" w:sz="4" w:space="0" w:color="auto"/>
                  </w:tcBorders>
                </w:tcPr>
                <w:p w14:paraId="7B06C9EB" w14:textId="0CB62064" w:rsidR="00BC15D0" w:rsidRPr="00A9735E" w:rsidRDefault="00BC15D0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9</w:t>
                  </w:r>
                  <w:r w:rsidRPr="00A9735E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.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STATE OF USE</w:t>
                  </w:r>
                </w:p>
                <w:p w14:paraId="0AE4C9FB" w14:textId="4E7D28A4" w:rsidR="00B974AC" w:rsidRDefault="00BC15D0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ENTER ABBREVIATION OF USA STATE</w:t>
                  </w:r>
                </w:p>
              </w:tc>
            </w:tr>
            <w:tr w:rsidR="00120BFC" w14:paraId="4C920164" w14:textId="77777777" w:rsidTr="00452303">
              <w:trPr>
                <w:gridBefore w:val="1"/>
                <w:wBefore w:w="110" w:type="dxa"/>
                <w:trHeight w:val="2013"/>
              </w:trPr>
              <w:tc>
                <w:tcPr>
                  <w:tcW w:w="2841" w:type="dxa"/>
                  <w:gridSpan w:val="4"/>
                  <w:tcBorders>
                    <w:left w:val="single" w:sz="4" w:space="0" w:color="auto"/>
                  </w:tcBorders>
                </w:tcPr>
                <w:p w14:paraId="644D80B4" w14:textId="287AA836" w:rsidR="00A2503B" w:rsidRPr="00BC15D0" w:rsidRDefault="00A2503B" w:rsidP="003936FA">
                  <w:pPr>
                    <w:pStyle w:val="ListParagraph"/>
                    <w:framePr w:hSpace="180" w:wrap="around" w:vAnchor="text" w:hAnchor="margin" w:y="-440"/>
                    <w:numPr>
                      <w:ilvl w:val="0"/>
                      <w:numId w:val="2"/>
                    </w:numPr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C15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>HOUSING COLOR</w:t>
                  </w:r>
                </w:p>
                <w:p w14:paraId="0C4F6165" w14:textId="77777777" w:rsidR="00A2503B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Y-YELLOW</w:t>
                  </w:r>
                </w:p>
                <w:p w14:paraId="5C5817A9" w14:textId="77777777" w:rsidR="00A2503B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B-BLACK</w:t>
                  </w:r>
                </w:p>
                <w:p w14:paraId="3A90A289" w14:textId="77777777" w:rsidR="00A2503B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G-GREEN</w:t>
                  </w:r>
                </w:p>
                <w:p w14:paraId="59B82A13" w14:textId="77777777" w:rsidR="00A2503B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C-CUSTOM(ONLY BULK ORDERS)</w:t>
                  </w:r>
                </w:p>
                <w:p w14:paraId="4A7F69C9" w14:textId="300B27DD" w:rsidR="00B447FF" w:rsidRPr="00F02C0D" w:rsidRDefault="00B447FF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gridSpan w:val="5"/>
                </w:tcPr>
                <w:p w14:paraId="436145C1" w14:textId="57796943" w:rsidR="00A2503B" w:rsidRDefault="00BC15D0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A2503B" w:rsidRPr="00A973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  <w:r w:rsidR="00A2503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>VISOR TYPE</w:t>
                  </w:r>
                  <w:r w:rsidR="00A2503B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</w:t>
                  </w:r>
                </w:p>
                <w:p w14:paraId="05BDC3ED" w14:textId="77777777" w:rsidR="00A2503B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T-TUNNEL</w:t>
                  </w:r>
                </w:p>
                <w:p w14:paraId="5C120129" w14:textId="77777777" w:rsidR="00A2503B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C-CAP</w:t>
                  </w:r>
                </w:p>
                <w:p w14:paraId="403B2A97" w14:textId="66DE08E0" w:rsidR="00B833BD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Z-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ZCRATE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(DEFAULT)</w:t>
                  </w:r>
                </w:p>
              </w:tc>
              <w:tc>
                <w:tcPr>
                  <w:tcW w:w="2845" w:type="dxa"/>
                  <w:gridSpan w:val="3"/>
                  <w:tcBorders>
                    <w:right w:val="single" w:sz="4" w:space="0" w:color="auto"/>
                  </w:tcBorders>
                </w:tcPr>
                <w:p w14:paraId="7777DE24" w14:textId="42D213EF" w:rsidR="00A2503B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0BFC" w14:paraId="22EA62C6" w14:textId="77777777" w:rsidTr="00452303">
              <w:trPr>
                <w:gridBefore w:val="1"/>
                <w:wBefore w:w="110" w:type="dxa"/>
                <w:trHeight w:val="2156"/>
              </w:trPr>
              <w:tc>
                <w:tcPr>
                  <w:tcW w:w="2841" w:type="dxa"/>
                  <w:gridSpan w:val="4"/>
                  <w:tcBorders>
                    <w:left w:val="single" w:sz="4" w:space="0" w:color="auto"/>
                  </w:tcBorders>
                </w:tcPr>
                <w:p w14:paraId="4089E6C6" w14:textId="4FF065A3" w:rsidR="00A2503B" w:rsidRPr="00BC15D0" w:rsidRDefault="00A2503B" w:rsidP="003936FA">
                  <w:pPr>
                    <w:pStyle w:val="ListParagraph"/>
                    <w:framePr w:hSpace="180" w:wrap="around" w:vAnchor="text" w:hAnchor="margin" w:y="-440"/>
                    <w:numPr>
                      <w:ilvl w:val="0"/>
                      <w:numId w:val="2"/>
                    </w:numPr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C15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>DOOR COLOR</w:t>
                  </w:r>
                </w:p>
                <w:p w14:paraId="0567040A" w14:textId="77777777" w:rsidR="00A2503B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Y-YELLOW</w:t>
                  </w:r>
                </w:p>
                <w:p w14:paraId="5C129965" w14:textId="77777777" w:rsidR="00A2503B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B-BLACK</w:t>
                  </w:r>
                </w:p>
                <w:p w14:paraId="5093A682" w14:textId="77777777" w:rsidR="00A2503B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G-GREEN</w:t>
                  </w:r>
                </w:p>
                <w:p w14:paraId="4B67BBDE" w14:textId="77777777" w:rsidR="00A2503B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C-CUSTOM(ONLY BULK ORDERS)</w:t>
                  </w:r>
                </w:p>
                <w:p w14:paraId="25AF9E62" w14:textId="44173435" w:rsidR="00B447FF" w:rsidRPr="00C423F4" w:rsidRDefault="00B447FF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1" w:type="dxa"/>
                  <w:gridSpan w:val="5"/>
                </w:tcPr>
                <w:p w14:paraId="495E03B3" w14:textId="19E7D068" w:rsidR="00A2503B" w:rsidRDefault="00B447FF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="00BC15D0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7</w:t>
                  </w:r>
                  <w:r w:rsidR="00A2503B" w:rsidRPr="00F02C0D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. </w:t>
                  </w:r>
                  <w:r w:rsidR="00A2503B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VISOR MATERIAL</w:t>
                  </w:r>
                </w:p>
                <w:p w14:paraId="36C0D3C1" w14:textId="77777777" w:rsidR="00A2503B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A-ALUMINUM</w:t>
                  </w:r>
                </w:p>
                <w:p w14:paraId="13BCB7E3" w14:textId="1E8851E8" w:rsidR="00B51CB7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P-POLYCARBONATE (DEFAULT FOR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ZCRATE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IS POLYCARBONATE)</w:t>
                  </w:r>
                </w:p>
              </w:tc>
              <w:tc>
                <w:tcPr>
                  <w:tcW w:w="2845" w:type="dxa"/>
                  <w:gridSpan w:val="3"/>
                  <w:tcBorders>
                    <w:right w:val="single" w:sz="4" w:space="0" w:color="auto"/>
                  </w:tcBorders>
                </w:tcPr>
                <w:p w14:paraId="7E8DD9D3" w14:textId="4991053D" w:rsidR="00B447FF" w:rsidRDefault="00B447FF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0BFC" w14:paraId="407265FC" w14:textId="77777777" w:rsidTr="00452303">
              <w:trPr>
                <w:gridBefore w:val="1"/>
                <w:wBefore w:w="110" w:type="dxa"/>
                <w:trHeight w:val="1480"/>
              </w:trPr>
              <w:tc>
                <w:tcPr>
                  <w:tcW w:w="2841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F5E3818" w14:textId="08821100" w:rsidR="00A2503B" w:rsidRPr="00803680" w:rsidRDefault="00BC15D0" w:rsidP="003936FA">
                  <w:pPr>
                    <w:framePr w:hSpace="180" w:wrap="around" w:vAnchor="text" w:hAnchor="margin" w:y="-440"/>
                    <w:spacing w:line="300" w:lineRule="atLeast"/>
                    <w:ind w:left="246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>4.</w:t>
                  </w:r>
                  <w:r w:rsidR="00A2503B" w:rsidRPr="0080368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2503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>DOOR MATERIAL</w:t>
                  </w:r>
                </w:p>
                <w:p w14:paraId="6C9AD665" w14:textId="77777777" w:rsidR="00A2503B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A – ALUMINUM</w:t>
                  </w:r>
                </w:p>
                <w:p w14:paraId="0B1FCD31" w14:textId="77777777" w:rsidR="00A2503B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P – POLYCARBONATE</w:t>
                  </w:r>
                </w:p>
                <w:p w14:paraId="03468191" w14:textId="58958F0C" w:rsidR="00B447FF" w:rsidRPr="00F02C0D" w:rsidRDefault="00B447FF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gridSpan w:val="5"/>
                  <w:tcBorders>
                    <w:bottom w:val="single" w:sz="4" w:space="0" w:color="auto"/>
                  </w:tcBorders>
                </w:tcPr>
                <w:p w14:paraId="6F0C9A7F" w14:textId="1A69A4E0" w:rsidR="00A2503B" w:rsidRPr="00F02C0D" w:rsidRDefault="00BC15D0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8</w:t>
                  </w:r>
                  <w:r w:rsidR="00A2503B" w:rsidRPr="00F02C0D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. </w:t>
                  </w:r>
                  <w:r w:rsidR="00A2503B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VISOR COLOR</w:t>
                  </w:r>
                </w:p>
                <w:p w14:paraId="518FFA1D" w14:textId="77777777" w:rsidR="00A2503B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Y-YELLOW</w:t>
                  </w:r>
                </w:p>
                <w:p w14:paraId="1B7B0DAB" w14:textId="77777777" w:rsidR="00A2503B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B-BLACK</w:t>
                  </w:r>
                </w:p>
                <w:p w14:paraId="5AC81882" w14:textId="77777777" w:rsidR="00A2503B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G-GREEN</w:t>
                  </w:r>
                </w:p>
                <w:p w14:paraId="496126B1" w14:textId="77777777" w:rsidR="00A2503B" w:rsidRDefault="00A2503B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C-CUSTOM</w:t>
                  </w:r>
                </w:p>
                <w:p w14:paraId="328B1810" w14:textId="77992644" w:rsidR="008119F3" w:rsidRDefault="008119F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817B472" w14:textId="5F312289" w:rsidR="00B447FF" w:rsidRDefault="00B447FF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47FF" w14:paraId="6A543071" w14:textId="77777777" w:rsidTr="00452303">
              <w:trPr>
                <w:gridBefore w:val="1"/>
                <w:wBefore w:w="110" w:type="dxa"/>
                <w:trHeight w:val="82"/>
              </w:trPr>
              <w:tc>
                <w:tcPr>
                  <w:tcW w:w="8527" w:type="dxa"/>
                  <w:gridSpan w:val="12"/>
                  <w:tcBorders>
                    <w:bottom w:val="nil"/>
                    <w:right w:val="nil"/>
                  </w:tcBorders>
                </w:tcPr>
                <w:p w14:paraId="7FBF5606" w14:textId="77777777" w:rsidR="00106635" w:rsidRDefault="00106635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52303" w:rsidRPr="001505F2" w14:paraId="070EBA7B" w14:textId="77777777" w:rsidTr="00452303">
              <w:tblPrEx>
                <w:jc w:val="center"/>
              </w:tblPrEx>
              <w:trPr>
                <w:gridAfter w:val="1"/>
                <w:wAfter w:w="1979" w:type="dxa"/>
                <w:trHeight w:val="872"/>
                <w:jc w:val="center"/>
              </w:trPr>
              <w:tc>
                <w:tcPr>
                  <w:tcW w:w="837" w:type="dxa"/>
                  <w:gridSpan w:val="2"/>
                  <w:tcBorders>
                    <w:left w:val="single" w:sz="4" w:space="0" w:color="auto"/>
                  </w:tcBorders>
                </w:tcPr>
                <w:p w14:paraId="41F79598" w14:textId="77777777" w:rsidR="00452303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  <w:p w14:paraId="1431DF16" w14:textId="2D935040" w:rsidR="00452303" w:rsidRPr="00810250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P</w:t>
                  </w:r>
                </w:p>
              </w:tc>
              <w:tc>
                <w:tcPr>
                  <w:tcW w:w="728" w:type="dxa"/>
                </w:tcPr>
                <w:p w14:paraId="0107C8EC" w14:textId="77777777" w:rsidR="00452303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  <w:p w14:paraId="5847FA13" w14:textId="1740BE30" w:rsidR="00452303" w:rsidRPr="001505F2" w:rsidRDefault="00CC0306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727" w:type="dxa"/>
                </w:tcPr>
                <w:p w14:paraId="4754AD78" w14:textId="77777777" w:rsidR="00452303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  <w:p w14:paraId="5C5195C0" w14:textId="208C0F6C" w:rsidR="00452303" w:rsidRPr="001505F2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28" w:type="dxa"/>
                  <w:gridSpan w:val="2"/>
                </w:tcPr>
                <w:p w14:paraId="12A89544" w14:textId="77777777" w:rsidR="00452303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  <w:p w14:paraId="40EAC157" w14:textId="68D4A3E5" w:rsidR="00452303" w:rsidRPr="001505F2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727" w:type="dxa"/>
                </w:tcPr>
                <w:p w14:paraId="5340EFF1" w14:textId="77777777" w:rsidR="00452303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  <w:p w14:paraId="0907F13D" w14:textId="642B3B16" w:rsidR="00452303" w:rsidRPr="001505F2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8" w:type="dxa"/>
                </w:tcPr>
                <w:p w14:paraId="7E8FC01A" w14:textId="77777777" w:rsidR="00452303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  <w:p w14:paraId="10BE6158" w14:textId="6B89DB3B" w:rsidR="00452303" w:rsidRPr="001505F2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728" w:type="dxa"/>
                </w:tcPr>
                <w:p w14:paraId="60BDE691" w14:textId="77777777" w:rsidR="00452303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  <w:p w14:paraId="72A91893" w14:textId="460DA509" w:rsidR="00452303" w:rsidRPr="001505F2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727" w:type="dxa"/>
                  <w:gridSpan w:val="2"/>
                </w:tcPr>
                <w:p w14:paraId="163CD0EB" w14:textId="77777777" w:rsidR="00452303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  <w:p w14:paraId="5C20B4AA" w14:textId="62B11AE7" w:rsidR="00452303" w:rsidRPr="001505F2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28" w:type="dxa"/>
                  <w:tcBorders>
                    <w:right w:val="single" w:sz="4" w:space="0" w:color="auto"/>
                  </w:tcBorders>
                </w:tcPr>
                <w:p w14:paraId="3A012275" w14:textId="77777777" w:rsidR="00452303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  <w:p w14:paraId="6DBFC1EF" w14:textId="7AA27845" w:rsidR="00452303" w:rsidRPr="001505F2" w:rsidRDefault="00452303" w:rsidP="003936FA">
                  <w:pPr>
                    <w:framePr w:hSpace="180" w:wrap="around" w:vAnchor="text" w:hAnchor="margin" w:y="-440"/>
                    <w:spacing w:line="300" w:lineRule="atLeast"/>
                    <w:textAlignment w:val="baseline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AL</w:t>
                  </w:r>
                </w:p>
              </w:tc>
            </w:tr>
          </w:tbl>
          <w:p w14:paraId="023EB0D2" w14:textId="04D2C5C6" w:rsidR="00B447FF" w:rsidRPr="001505F2" w:rsidRDefault="00B447FF" w:rsidP="001923FB">
            <w:pPr>
              <w:spacing w:line="300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E</w:t>
            </w:r>
            <w:r w:rsidRPr="001505F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XAMPLE:</w:t>
            </w:r>
            <w:r w:rsidRPr="001505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CC030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POLYCARBONATE HOUSING, YELLOW HOUSING, BLACK DOOR, POLYCARBONATE DOOR, </w:t>
            </w:r>
            <w:r w:rsidR="004F273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LED READY, BLACK POLYCARBONATE </w:t>
            </w:r>
            <w:proofErr w:type="spellStart"/>
            <w:r w:rsidR="004F273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ZCRATE</w:t>
            </w:r>
            <w:proofErr w:type="spellEnd"/>
            <w:r w:rsidR="004F273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VISOR, </w:t>
            </w:r>
            <w:r w:rsidR="007C39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ALABAMA</w:t>
            </w:r>
          </w:p>
          <w:tbl>
            <w:tblPr>
              <w:tblStyle w:val="TableGrid"/>
              <w:tblpPr w:leftFromText="180" w:rightFromText="180" w:vertAnchor="text" w:horzAnchor="margin" w:tblpY="-440"/>
              <w:tblW w:w="487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87"/>
            </w:tblGrid>
            <w:tr w:rsidR="00B447FF" w:rsidRPr="0024733D" w14:paraId="647517BA" w14:textId="77777777" w:rsidTr="001923FB">
              <w:trPr>
                <w:trHeight w:val="56"/>
              </w:trPr>
              <w:tc>
                <w:tcPr>
                  <w:tcW w:w="5000" w:type="pct"/>
                </w:tcPr>
                <w:p w14:paraId="3A12207C" w14:textId="77777777" w:rsidR="00B447FF" w:rsidRPr="00D963FC" w:rsidRDefault="00B447FF" w:rsidP="001923FB">
                  <w:pPr>
                    <w:spacing w:line="300" w:lineRule="atLeast"/>
                    <w:jc w:val="center"/>
                    <w:textAlignment w:val="baseline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7B1C33E0" w14:textId="77777777" w:rsidR="00B447FF" w:rsidRDefault="00B447FF" w:rsidP="001923FB">
            <w:pPr>
              <w:spacing w:line="300" w:lineRule="atLeast"/>
              <w:textAlignment w:val="baseline"/>
            </w:pPr>
          </w:p>
        </w:tc>
      </w:tr>
      <w:tr w:rsidR="00B447FF" w14:paraId="556FFE8E" w14:textId="77777777" w:rsidTr="001923FB">
        <w:trPr>
          <w:trHeight w:val="56"/>
        </w:trPr>
        <w:tc>
          <w:tcPr>
            <w:tcW w:w="5000" w:type="pct"/>
          </w:tcPr>
          <w:p w14:paraId="6CCED28B" w14:textId="77777777" w:rsidR="00B447FF" w:rsidRDefault="00B447FF" w:rsidP="001923FB"/>
        </w:tc>
      </w:tr>
    </w:tbl>
    <w:p w14:paraId="12817598" w14:textId="77777777" w:rsidR="00B447FF" w:rsidRDefault="00B447FF" w:rsidP="00A85870"/>
    <w:sectPr w:rsidR="00B447FF" w:rsidSect="00A85870">
      <w:headerReference w:type="default" r:id="rId11"/>
      <w:footerReference w:type="default" r:id="rId12"/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CBB3" w14:textId="77777777" w:rsidR="00E64B5D" w:rsidRDefault="00E64B5D" w:rsidP="00C421F7">
      <w:pPr>
        <w:spacing w:after="0" w:line="240" w:lineRule="auto"/>
      </w:pPr>
      <w:r>
        <w:separator/>
      </w:r>
    </w:p>
  </w:endnote>
  <w:endnote w:type="continuationSeparator" w:id="0">
    <w:p w14:paraId="49B5D531" w14:textId="77777777" w:rsidR="00E64B5D" w:rsidRDefault="00E64B5D" w:rsidP="00C4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6F75" w14:textId="55FCE9C7" w:rsidR="00D963FC" w:rsidRDefault="00D963FC" w:rsidP="00FD257D">
    <w:pPr>
      <w:pStyle w:val="Footer"/>
      <w:ind w:left="720" w:hanging="720"/>
    </w:pPr>
    <w:r>
      <w:t>North American Signal, LLC</w:t>
    </w:r>
    <w:r>
      <w:tab/>
    </w:r>
    <w:r w:rsidR="00FD257D">
      <w:t>835 Scotland Rd, Dublin Ga 31021</w:t>
    </w:r>
    <w:r w:rsidR="00FD257D">
      <w:tab/>
      <w:t>478-697-8789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217E" w14:textId="77777777" w:rsidR="00E64B5D" w:rsidRDefault="00E64B5D" w:rsidP="00C421F7">
      <w:pPr>
        <w:spacing w:after="0" w:line="240" w:lineRule="auto"/>
      </w:pPr>
      <w:r>
        <w:separator/>
      </w:r>
    </w:p>
  </w:footnote>
  <w:footnote w:type="continuationSeparator" w:id="0">
    <w:p w14:paraId="66F169C7" w14:textId="77777777" w:rsidR="00E64B5D" w:rsidRDefault="00E64B5D" w:rsidP="00C4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224A" w14:textId="0767B958" w:rsidR="00C421F7" w:rsidRDefault="00AE13BF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3E0A5C" wp14:editId="3420376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76114" w14:textId="66F27B0B" w:rsidR="00AE13BF" w:rsidRDefault="00AE13B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65CA3D1" w14:textId="77777777" w:rsidR="004A52D8" w:rsidRDefault="004A52D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E0A5C" id="Group 56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B076114" w14:textId="66F27B0B" w:rsidR="00AE13BF" w:rsidRDefault="00AE13B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65CA3D1" w14:textId="77777777" w:rsidR="004A52D8" w:rsidRDefault="004A52D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635A"/>
    <w:multiLevelType w:val="hybridMultilevel"/>
    <w:tmpl w:val="91165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365DE"/>
    <w:multiLevelType w:val="hybridMultilevel"/>
    <w:tmpl w:val="91165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C4767"/>
    <w:multiLevelType w:val="hybridMultilevel"/>
    <w:tmpl w:val="91165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54120"/>
    <w:multiLevelType w:val="hybridMultilevel"/>
    <w:tmpl w:val="4E242B7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F9005F9"/>
    <w:multiLevelType w:val="hybridMultilevel"/>
    <w:tmpl w:val="911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811524">
    <w:abstractNumId w:val="3"/>
  </w:num>
  <w:num w:numId="2" w16cid:durableId="415246286">
    <w:abstractNumId w:val="4"/>
  </w:num>
  <w:num w:numId="3" w16cid:durableId="2004971789">
    <w:abstractNumId w:val="2"/>
  </w:num>
  <w:num w:numId="4" w16cid:durableId="1389572449">
    <w:abstractNumId w:val="1"/>
  </w:num>
  <w:num w:numId="5" w16cid:durableId="137423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C9"/>
    <w:rsid w:val="00021079"/>
    <w:rsid w:val="0006470A"/>
    <w:rsid w:val="00095876"/>
    <w:rsid w:val="00106635"/>
    <w:rsid w:val="001073AD"/>
    <w:rsid w:val="00120BFC"/>
    <w:rsid w:val="0012608D"/>
    <w:rsid w:val="00127A3A"/>
    <w:rsid w:val="00131F63"/>
    <w:rsid w:val="00160255"/>
    <w:rsid w:val="00187EAF"/>
    <w:rsid w:val="001B1B81"/>
    <w:rsid w:val="001D560F"/>
    <w:rsid w:val="001E2371"/>
    <w:rsid w:val="002038C7"/>
    <w:rsid w:val="002B5CF2"/>
    <w:rsid w:val="00363630"/>
    <w:rsid w:val="00385846"/>
    <w:rsid w:val="003936FA"/>
    <w:rsid w:val="004100B1"/>
    <w:rsid w:val="00427337"/>
    <w:rsid w:val="00452303"/>
    <w:rsid w:val="00485082"/>
    <w:rsid w:val="004A52D8"/>
    <w:rsid w:val="004F2733"/>
    <w:rsid w:val="00541D56"/>
    <w:rsid w:val="005434DF"/>
    <w:rsid w:val="00544CB5"/>
    <w:rsid w:val="005678B0"/>
    <w:rsid w:val="005C6F3C"/>
    <w:rsid w:val="0060599F"/>
    <w:rsid w:val="0065059F"/>
    <w:rsid w:val="0066264F"/>
    <w:rsid w:val="006B6BAC"/>
    <w:rsid w:val="006C2FEC"/>
    <w:rsid w:val="00725CA8"/>
    <w:rsid w:val="0074430D"/>
    <w:rsid w:val="007449C5"/>
    <w:rsid w:val="00754FB1"/>
    <w:rsid w:val="007C390B"/>
    <w:rsid w:val="007C784E"/>
    <w:rsid w:val="007F43C0"/>
    <w:rsid w:val="00810250"/>
    <w:rsid w:val="008119F3"/>
    <w:rsid w:val="00812D98"/>
    <w:rsid w:val="00864DEF"/>
    <w:rsid w:val="008A00F8"/>
    <w:rsid w:val="008A5CE2"/>
    <w:rsid w:val="008B5671"/>
    <w:rsid w:val="00901A90"/>
    <w:rsid w:val="00975389"/>
    <w:rsid w:val="009B2A13"/>
    <w:rsid w:val="009E5B07"/>
    <w:rsid w:val="00A12C6A"/>
    <w:rsid w:val="00A2503B"/>
    <w:rsid w:val="00A609B4"/>
    <w:rsid w:val="00A6483A"/>
    <w:rsid w:val="00A85870"/>
    <w:rsid w:val="00AE13BF"/>
    <w:rsid w:val="00B447FF"/>
    <w:rsid w:val="00B51CB7"/>
    <w:rsid w:val="00B603EC"/>
    <w:rsid w:val="00B6675B"/>
    <w:rsid w:val="00B833BD"/>
    <w:rsid w:val="00B974AC"/>
    <w:rsid w:val="00BB544C"/>
    <w:rsid w:val="00BC15D0"/>
    <w:rsid w:val="00BE142A"/>
    <w:rsid w:val="00C14948"/>
    <w:rsid w:val="00C421F7"/>
    <w:rsid w:val="00C626B1"/>
    <w:rsid w:val="00CC0306"/>
    <w:rsid w:val="00CF00C9"/>
    <w:rsid w:val="00D40421"/>
    <w:rsid w:val="00D40646"/>
    <w:rsid w:val="00D666BF"/>
    <w:rsid w:val="00D963FC"/>
    <w:rsid w:val="00D96DBC"/>
    <w:rsid w:val="00DE1E65"/>
    <w:rsid w:val="00DE2D5A"/>
    <w:rsid w:val="00E4476A"/>
    <w:rsid w:val="00E625C3"/>
    <w:rsid w:val="00E64B5D"/>
    <w:rsid w:val="00F16780"/>
    <w:rsid w:val="00F418DB"/>
    <w:rsid w:val="00F91DE2"/>
    <w:rsid w:val="00FA13FC"/>
    <w:rsid w:val="00FA3582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33D62"/>
  <w15:chartTrackingRefBased/>
  <w15:docId w15:val="{D1D61D5C-C8C6-47E3-B299-74060EC0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1F7"/>
  </w:style>
  <w:style w:type="paragraph" w:styleId="Footer">
    <w:name w:val="footer"/>
    <w:basedOn w:val="Normal"/>
    <w:link w:val="FooterChar"/>
    <w:uiPriority w:val="99"/>
    <w:unhideWhenUsed/>
    <w:rsid w:val="00C4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1F7"/>
  </w:style>
  <w:style w:type="paragraph" w:styleId="ListParagraph">
    <w:name w:val="List Paragraph"/>
    <w:basedOn w:val="Normal"/>
    <w:uiPriority w:val="34"/>
    <w:qFormat/>
    <w:rsid w:val="009E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0A5F6-70E0-4DEF-9E2B-5D29C547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SIGNAL TRAFFIC SIGNAL HOUSINGS</dc:title>
  <dc:subject/>
  <dc:creator>Rachael Moye</dc:creator>
  <cp:keywords/>
  <dc:description/>
  <cp:lastModifiedBy>Rachael Moye</cp:lastModifiedBy>
  <cp:revision>80</cp:revision>
  <dcterms:created xsi:type="dcterms:W3CDTF">2023-11-08T11:28:00Z</dcterms:created>
  <dcterms:modified xsi:type="dcterms:W3CDTF">2023-11-13T13:12:00Z</dcterms:modified>
</cp:coreProperties>
</file>